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firstLine="7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Parent Coach Orientation</w:t>
      </w:r>
    </w:p>
    <w:p w:rsidR="00000000" w:rsidDel="00000000" w:rsidP="00000000" w:rsidRDefault="00000000" w:rsidRPr="00000000" w14:paraId="00000002">
      <w:pPr>
        <w:ind w:firstLine="72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Theory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place for kids of all skill levels to have an opportunity to play soccer on a team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Coaches’ duty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Develop skill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Organize on the field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Grow love for the game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Expectations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be present at every practice and game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you cannot be at a game/practice, let me and the other parents/guardians know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Soccer is physically demanding, but this is not a fitness course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Include fitness into actives (ex. touches on the ball)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 laps, pushups, crunches, etc.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Come prepared to practice with a plan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 will have trainers on field during practices to help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Trainers are good soccer players, you are good with kids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They will help with keeping kids engaged and develop skills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Your job to solve behavioral problems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Pull kids aside and ask what is wrong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Help get players back on track, by removing personal problems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additional help is needed, reach out to age group coordinator or myself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Practice Plan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practice plan will be provided before each practice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plans are guidelines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Practice plans will follow a theme/certain skill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Dribbling, passing, defending, etc.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Feel free to adjust as you see fit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Trainers have soccer experience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They will be prepared to help make adjustments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Communication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Team Snap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 a volunteer coach you will have access to message your designated  team when necessary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Any questions regarding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Team Snap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please do not hesitate to reach out.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Skills to Coach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Dribbling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Controlling the ball using feet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Making short passes, but well-calculated kicks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Keep the ball close to feet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Avoid losing possession while moving quickly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Coach players to win challenges from defenders and looking up from the ball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Dribble with both feet, inside and outside of the foot, and backwards.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Passing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Moves the ball around the field faster than dribbling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Good play utilizes passes to and from all players on the field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Key skill for good passes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Placing your plant foot next to the ball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3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Pointing it in the direction of where you want the ball to go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Keeping the striking foot locked, in check marked position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Hitting through the middle of the ball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Finishing/Shooting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Teaching the correct way to finish the shot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player places their plant foot slightly behind the ball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Striking with a locked ankle using their laces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Following their leg through the shot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Body over the ball and land on their striking foot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Important to learn using both feet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Make it fun for the kids!!!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6A03CC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C3701E"/>
    <w:pPr>
      <w:spacing w:after="100" w:afterAutospacing="1" w:before="100" w:beforeAutospacing="1"/>
    </w:pPr>
    <w:rPr>
      <w:rFonts w:ascii="Times New Roman" w:cs="Times New Roman" w:eastAsia="Times New Roman" w:hAnsi="Times New Roman"/>
      <w:kern w:val="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KsFd8U9G4TdqBiOpXZFQ7e/vlQ==">CgMxLjA4AHIhMVdRTnJFZEk5VHN5cWpVc1Qtd1ZEUDdCbEpWeWtfVnF5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2024-08-23T17:13:00Z</dcterms:created>
  <dc:creator>Jordan, Taylor M</dc:creator>
</cp:coreProperties>
</file>